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7D" w:rsidRPr="009C6FD7" w:rsidRDefault="006B697D" w:rsidP="006B69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91</w:t>
      </w:r>
    </w:p>
    <w:p w:rsidR="006B697D" w:rsidRDefault="006B697D" w:rsidP="006B69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9C6FD7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9C6FD7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</w:t>
      </w:r>
      <w:r>
        <w:rPr>
          <w:rFonts w:ascii="Times New Roman" w:hAnsi="Times New Roman"/>
          <w:b/>
          <w:sz w:val="28"/>
          <w:szCs w:val="28"/>
        </w:rPr>
        <w:t>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6B697D" w:rsidRPr="009C6FD7" w:rsidRDefault="006B697D" w:rsidP="006B69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697D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</w:t>
      </w:r>
      <w:r>
        <w:rPr>
          <w:rFonts w:ascii="Times New Roman" w:hAnsi="Times New Roman"/>
          <w:sz w:val="28"/>
          <w:szCs w:val="28"/>
        </w:rPr>
        <w:t xml:space="preserve">                    10 сентября</w:t>
      </w:r>
      <w:r w:rsidRPr="009C6FD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9C6FD7">
        <w:rPr>
          <w:rFonts w:ascii="Times New Roman" w:hAnsi="Times New Roman"/>
          <w:sz w:val="28"/>
          <w:szCs w:val="28"/>
        </w:rPr>
        <w:t xml:space="preserve"> года</w:t>
      </w:r>
    </w:p>
    <w:p w:rsidR="006B697D" w:rsidRPr="009C6FD7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97D" w:rsidRPr="00386A0E" w:rsidRDefault="006B697D" w:rsidP="006B69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ab/>
      </w:r>
      <w:r w:rsidRPr="00386A0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6B697D" w:rsidRPr="009C6FD7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1. Письмо </w:t>
      </w:r>
      <w:r w:rsidRPr="00386A0E">
        <w:rPr>
          <w:rFonts w:ascii="Times New Roman" w:hAnsi="Times New Roman"/>
          <w:sz w:val="28"/>
          <w:szCs w:val="28"/>
        </w:rPr>
        <w:t>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28</w:t>
      </w:r>
      <w:r w:rsidRPr="00386A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4885</w:t>
      </w:r>
      <w:r w:rsidRPr="00386A0E">
        <w:rPr>
          <w:rFonts w:ascii="Times New Roman" w:hAnsi="Times New Roman"/>
          <w:sz w:val="28"/>
          <w:szCs w:val="28"/>
        </w:rPr>
        <w:t xml:space="preserve"> – на 1 листе</w:t>
      </w:r>
      <w:r w:rsidRPr="009C6FD7">
        <w:rPr>
          <w:rFonts w:ascii="Times New Roman" w:hAnsi="Times New Roman"/>
          <w:sz w:val="28"/>
          <w:szCs w:val="28"/>
        </w:rPr>
        <w:t>.</w:t>
      </w:r>
    </w:p>
    <w:p w:rsidR="006B697D" w:rsidRPr="009C6FD7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9C6FD7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«</w:t>
      </w:r>
      <w:r w:rsidRPr="00391B43"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 w:rsidRPr="00391B43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391B43">
        <w:rPr>
          <w:rFonts w:ascii="Times New Roman" w:hAnsi="Times New Roman"/>
          <w:sz w:val="28"/>
          <w:szCs w:val="28"/>
        </w:rPr>
        <w:t xml:space="preserve"> программу </w:t>
      </w:r>
      <w:r w:rsidRPr="00D6190E">
        <w:rPr>
          <w:rFonts w:ascii="Times New Roman" w:hAnsi="Times New Roman"/>
          <w:sz w:val="28"/>
          <w:szCs w:val="28"/>
        </w:rPr>
        <w:t>«Развитие и обеспечение сохранности сети автомобильных дорог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3396">
        <w:rPr>
          <w:rFonts w:ascii="Times New Roman" w:hAnsi="Times New Roman"/>
          <w:sz w:val="28"/>
          <w:szCs w:val="28"/>
        </w:rPr>
        <w:t>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F9339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F93396">
        <w:rPr>
          <w:rFonts w:ascii="Times New Roman" w:hAnsi="Times New Roman"/>
          <w:sz w:val="28"/>
          <w:szCs w:val="28"/>
        </w:rPr>
        <w:t xml:space="preserve"> годы</w:t>
      </w:r>
      <w:r w:rsidRPr="009C6FD7">
        <w:rPr>
          <w:rFonts w:ascii="Times New Roman" w:hAnsi="Times New Roman"/>
          <w:sz w:val="28"/>
          <w:szCs w:val="28"/>
        </w:rPr>
        <w:t xml:space="preserve">» - на </w:t>
      </w:r>
      <w:r>
        <w:rPr>
          <w:rFonts w:ascii="Times New Roman" w:hAnsi="Times New Roman"/>
          <w:sz w:val="28"/>
          <w:szCs w:val="28"/>
        </w:rPr>
        <w:t>7</w:t>
      </w:r>
      <w:r w:rsidRPr="009C6FD7">
        <w:rPr>
          <w:rFonts w:ascii="Times New Roman" w:hAnsi="Times New Roman"/>
          <w:sz w:val="28"/>
          <w:szCs w:val="28"/>
        </w:rPr>
        <w:t xml:space="preserve"> листах (далее – Проект).</w:t>
      </w:r>
    </w:p>
    <w:p w:rsidR="006B697D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/>
          <w:sz w:val="28"/>
          <w:szCs w:val="28"/>
        </w:rPr>
        <w:t>2</w:t>
      </w:r>
      <w:r w:rsidRPr="009C6FD7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9C6FD7">
        <w:rPr>
          <w:rFonts w:ascii="Times New Roman" w:hAnsi="Times New Roman"/>
          <w:sz w:val="28"/>
          <w:szCs w:val="28"/>
        </w:rPr>
        <w:t>.</w:t>
      </w:r>
    </w:p>
    <w:p w:rsidR="006B697D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6F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Справочный материал – на </w:t>
      </w:r>
      <w:r w:rsidRPr="009E7C80">
        <w:rPr>
          <w:rFonts w:ascii="Times New Roman" w:hAnsi="Times New Roman"/>
          <w:sz w:val="28"/>
          <w:szCs w:val="28"/>
        </w:rPr>
        <w:t>54</w:t>
      </w:r>
      <w:r w:rsidRPr="00674015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истах.</w:t>
      </w:r>
      <w:r w:rsidRPr="009C6FD7">
        <w:rPr>
          <w:rFonts w:ascii="Times New Roman" w:hAnsi="Times New Roman"/>
          <w:sz w:val="28"/>
          <w:szCs w:val="28"/>
        </w:rPr>
        <w:t xml:space="preserve"> </w:t>
      </w:r>
    </w:p>
    <w:p w:rsidR="006B697D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697D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386A0E">
        <w:rPr>
          <w:rFonts w:ascii="Times New Roman" w:hAnsi="Times New Roman"/>
          <w:b/>
          <w:i/>
          <w:sz w:val="28"/>
          <w:szCs w:val="28"/>
        </w:rPr>
        <w:t>орган:</w:t>
      </w:r>
      <w:r>
        <w:rPr>
          <w:rFonts w:ascii="Times New Roman" w:hAnsi="Times New Roman"/>
          <w:sz w:val="28"/>
          <w:szCs w:val="28"/>
        </w:rPr>
        <w:t xml:space="preserve">  03</w:t>
      </w:r>
      <w:proofErr w:type="gramEnd"/>
      <w:r>
        <w:rPr>
          <w:rFonts w:ascii="Times New Roman" w:hAnsi="Times New Roman"/>
          <w:sz w:val="28"/>
          <w:szCs w:val="28"/>
        </w:rPr>
        <w:t xml:space="preserve"> сентября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6B697D" w:rsidRPr="00386A0E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97D" w:rsidRPr="00386A0E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</w:t>
      </w:r>
      <w:r w:rsidRPr="00386A0E">
        <w:rPr>
          <w:rFonts w:ascii="Times New Roman" w:hAnsi="Times New Roman"/>
          <w:sz w:val="28"/>
          <w:szCs w:val="28"/>
        </w:rPr>
        <w:t>.</w:t>
      </w:r>
    </w:p>
    <w:p w:rsidR="006B697D" w:rsidRPr="002866E4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60AB8">
        <w:rPr>
          <w:rFonts w:ascii="Times New Roman" w:hAnsi="Times New Roman"/>
          <w:sz w:val="28"/>
          <w:szCs w:val="28"/>
        </w:rPr>
        <w:t xml:space="preserve"> </w:t>
      </w:r>
      <w:r w:rsidRPr="00D6190E">
        <w:rPr>
          <w:rFonts w:ascii="Times New Roman" w:hAnsi="Times New Roman"/>
          <w:sz w:val="28"/>
          <w:szCs w:val="28"/>
        </w:rPr>
        <w:t>«Развитие и обеспечение сохранности сети автомобильных дорог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3396">
        <w:rPr>
          <w:rFonts w:ascii="Times New Roman" w:hAnsi="Times New Roman"/>
          <w:sz w:val="28"/>
          <w:szCs w:val="28"/>
        </w:rPr>
        <w:t>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F9339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F93396">
        <w:rPr>
          <w:rFonts w:ascii="Times New Roman" w:hAnsi="Times New Roman"/>
          <w:sz w:val="28"/>
          <w:szCs w:val="28"/>
        </w:rPr>
        <w:t xml:space="preserve"> годы</w:t>
      </w:r>
      <w:r w:rsidRPr="009C6F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498">
        <w:rPr>
          <w:rFonts w:ascii="Times New Roman" w:hAnsi="Times New Roman"/>
          <w:sz w:val="28"/>
          <w:szCs w:val="28"/>
        </w:rPr>
        <w:t>в целях обеспечения своевременной и качественной подготовки проекта бюджета городского округа Красноуральс</w:t>
      </w:r>
      <w:r>
        <w:rPr>
          <w:rFonts w:ascii="Times New Roman" w:hAnsi="Times New Roman"/>
          <w:sz w:val="28"/>
          <w:szCs w:val="28"/>
        </w:rPr>
        <w:t>к на 2020 год и плановый период 2021</w:t>
      </w:r>
      <w:r w:rsidRPr="0073349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733498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6B697D" w:rsidRPr="009D0644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9D0644">
        <w:rPr>
          <w:rFonts w:ascii="Times New Roman" w:hAnsi="Times New Roman"/>
          <w:sz w:val="28"/>
          <w:szCs w:val="28"/>
        </w:rPr>
        <w:t xml:space="preserve"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</w:t>
      </w:r>
      <w:r w:rsidRPr="00D6190E">
        <w:rPr>
          <w:rFonts w:ascii="Times New Roman" w:hAnsi="Times New Roman"/>
          <w:sz w:val="28"/>
          <w:szCs w:val="28"/>
        </w:rPr>
        <w:t>«Развитие и обеспечение сохранности сети автомобильных дорог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93396">
        <w:rPr>
          <w:rFonts w:ascii="Times New Roman" w:hAnsi="Times New Roman"/>
          <w:sz w:val="28"/>
          <w:szCs w:val="28"/>
        </w:rPr>
        <w:t>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F9339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F93396">
        <w:rPr>
          <w:rFonts w:ascii="Times New Roman" w:hAnsi="Times New Roman"/>
          <w:sz w:val="28"/>
          <w:szCs w:val="28"/>
        </w:rPr>
        <w:t xml:space="preserve"> годы</w:t>
      </w:r>
      <w:r w:rsidRPr="009C6F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0644">
        <w:rPr>
          <w:rFonts w:ascii="Times New Roman" w:hAnsi="Times New Roman"/>
          <w:sz w:val="28"/>
          <w:szCs w:val="28"/>
        </w:rPr>
        <w:t>а также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 в соответствии с нормами:</w:t>
      </w:r>
    </w:p>
    <w:p w:rsidR="006B697D" w:rsidRPr="009D0644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6B697D" w:rsidRPr="009D0644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lastRenderedPageBreak/>
        <w:t>- подпункта 7 пункта 2 статьи 9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изменениями);</w:t>
      </w:r>
    </w:p>
    <w:p w:rsidR="006B697D" w:rsidRPr="009D0644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 xml:space="preserve">- Положения о </w:t>
      </w:r>
      <w:r w:rsidRPr="00792F08">
        <w:rPr>
          <w:rFonts w:ascii="Times New Roman" w:hAnsi="Times New Roman"/>
          <w:sz w:val="28"/>
          <w:szCs w:val="28"/>
        </w:rPr>
        <w:t>бюджетном процессе</w:t>
      </w:r>
      <w:r w:rsidRPr="009D0644">
        <w:rPr>
          <w:rFonts w:ascii="Times New Roman" w:hAnsi="Times New Roman"/>
          <w:sz w:val="28"/>
          <w:szCs w:val="28"/>
        </w:rPr>
        <w:t xml:space="preserve"> в городском округе Красноуральск, утвержденного решением Думы городского округа Красноуральск от 29.0</w:t>
      </w:r>
      <w:r>
        <w:rPr>
          <w:rFonts w:ascii="Times New Roman" w:hAnsi="Times New Roman"/>
          <w:sz w:val="28"/>
          <w:szCs w:val="28"/>
        </w:rPr>
        <w:t>9</w:t>
      </w:r>
      <w:r w:rsidRPr="009D0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9D0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9D0644">
        <w:rPr>
          <w:rFonts w:ascii="Times New Roman" w:hAnsi="Times New Roman"/>
          <w:sz w:val="28"/>
          <w:szCs w:val="28"/>
        </w:rPr>
        <w:t xml:space="preserve">3 (с изменениями, далее – Положение о бюджетном процессе); </w:t>
      </w:r>
    </w:p>
    <w:p w:rsidR="006B697D" w:rsidRPr="009D0644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изменениями);</w:t>
      </w:r>
    </w:p>
    <w:p w:rsidR="006B697D" w:rsidRPr="009D0644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644">
        <w:rPr>
          <w:rFonts w:ascii="Times New Roman" w:hAnsi="Times New Roman"/>
          <w:sz w:val="28"/>
          <w:szCs w:val="28"/>
        </w:rPr>
        <w:t>-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</w:t>
      </w:r>
      <w:r>
        <w:rPr>
          <w:rFonts w:ascii="Times New Roman" w:hAnsi="Times New Roman"/>
          <w:sz w:val="28"/>
          <w:szCs w:val="28"/>
        </w:rPr>
        <w:t>0</w:t>
      </w:r>
      <w:r w:rsidRPr="009D064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9D064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D06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</w:t>
      </w:r>
      <w:r w:rsidRPr="009D0644">
        <w:rPr>
          <w:rFonts w:ascii="Times New Roman" w:hAnsi="Times New Roman"/>
          <w:sz w:val="28"/>
          <w:szCs w:val="28"/>
        </w:rPr>
        <w:t xml:space="preserve"> (с изменениями, далее – Порядок № </w:t>
      </w:r>
      <w:r>
        <w:rPr>
          <w:rFonts w:ascii="Times New Roman" w:hAnsi="Times New Roman"/>
          <w:sz w:val="28"/>
          <w:szCs w:val="28"/>
        </w:rPr>
        <w:t>220</w:t>
      </w:r>
      <w:r w:rsidRPr="009D0644">
        <w:rPr>
          <w:rFonts w:ascii="Times New Roman" w:hAnsi="Times New Roman"/>
          <w:sz w:val="28"/>
          <w:szCs w:val="28"/>
        </w:rPr>
        <w:t xml:space="preserve">). </w:t>
      </w:r>
    </w:p>
    <w:p w:rsidR="006B697D" w:rsidRDefault="006B697D" w:rsidP="006B69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697D" w:rsidRDefault="006B697D" w:rsidP="006B69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6B697D" w:rsidRDefault="006B697D" w:rsidP="006B69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752B">
        <w:rPr>
          <w:rFonts w:ascii="Times New Roman" w:hAnsi="Times New Roman"/>
          <w:b/>
          <w:sz w:val="28"/>
          <w:szCs w:val="28"/>
        </w:rPr>
        <w:t>1.</w:t>
      </w:r>
      <w:r w:rsidRPr="00485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Контрольный орган городского округа Красноуральск для проведения финансово–экономической экспертизы </w:t>
      </w:r>
      <w:r w:rsidRPr="00147F04">
        <w:rPr>
          <w:rFonts w:ascii="Times New Roman" w:hAnsi="Times New Roman"/>
          <w:sz w:val="28"/>
          <w:szCs w:val="28"/>
        </w:rPr>
        <w:t>01.08.2019 поступил проект постановления администрации городского округа Красноуральск «О внесении изменений в муниципальную программу «Развитие и обеспечение сохранности сети автомобильных дорог на территории</w:t>
      </w:r>
      <w:r w:rsidRPr="00147F04">
        <w:rPr>
          <w:rFonts w:ascii="Times New Roman" w:hAnsi="Times New Roman"/>
          <w:b/>
          <w:sz w:val="28"/>
          <w:szCs w:val="28"/>
        </w:rPr>
        <w:t xml:space="preserve"> </w:t>
      </w:r>
      <w:r w:rsidRPr="00147F04">
        <w:rPr>
          <w:rFonts w:ascii="Times New Roman" w:hAnsi="Times New Roman"/>
          <w:sz w:val="28"/>
          <w:szCs w:val="28"/>
        </w:rPr>
        <w:t>городского округа Красноуральск на 2019 – 2024 годы». По итогам экспертизы составлено Заключение от 15.08.2019 № 74.</w:t>
      </w:r>
    </w:p>
    <w:p w:rsidR="006B697D" w:rsidRDefault="006B697D" w:rsidP="006B69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пояснительной записке на повторную экспертизу Проект направлен после устранения замечаний с учетом рекомендаций Контрольного органа, </w:t>
      </w:r>
      <w:r w:rsidRPr="00CA39BA">
        <w:rPr>
          <w:rFonts w:ascii="Times New Roman" w:hAnsi="Times New Roman"/>
          <w:sz w:val="28"/>
          <w:szCs w:val="28"/>
        </w:rPr>
        <w:t xml:space="preserve">в целях обеспечения своевременной и качественной подготовки проекта бюджета </w:t>
      </w:r>
      <w:r>
        <w:rPr>
          <w:rFonts w:ascii="Times New Roman" w:hAnsi="Times New Roman"/>
          <w:sz w:val="28"/>
          <w:szCs w:val="28"/>
        </w:rPr>
        <w:t>городского Красноуральск на 2020</w:t>
      </w:r>
      <w:r w:rsidRPr="00CA39BA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CA39B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CA39BA">
        <w:rPr>
          <w:rFonts w:ascii="Times New Roman" w:hAnsi="Times New Roman"/>
          <w:sz w:val="28"/>
          <w:szCs w:val="28"/>
        </w:rPr>
        <w:t xml:space="preserve"> годов 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2249D">
        <w:rPr>
          <w:rFonts w:ascii="Times New Roman" w:hAnsi="Times New Roman"/>
          <w:i/>
          <w:sz w:val="28"/>
          <w:szCs w:val="28"/>
        </w:rPr>
        <w:t xml:space="preserve"> </w:t>
      </w:r>
      <w:r w:rsidRPr="00BC7522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6B697D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за счет средств местного бюджета </w:t>
      </w:r>
      <w:r w:rsidRPr="00FC6C59">
        <w:rPr>
          <w:rFonts w:ascii="Times New Roman" w:hAnsi="Times New Roman"/>
          <w:sz w:val="28"/>
          <w:szCs w:val="28"/>
        </w:rPr>
        <w:t xml:space="preserve">на </w:t>
      </w:r>
      <w:r w:rsidRPr="00FC6C59">
        <w:rPr>
          <w:rFonts w:ascii="Times New Roman" w:hAnsi="Times New Roman"/>
          <w:b/>
          <w:sz w:val="28"/>
          <w:szCs w:val="28"/>
        </w:rPr>
        <w:t>12 </w:t>
      </w:r>
      <w:r>
        <w:rPr>
          <w:rFonts w:ascii="Times New Roman" w:hAnsi="Times New Roman"/>
          <w:b/>
          <w:sz w:val="28"/>
          <w:szCs w:val="28"/>
        </w:rPr>
        <w:t>264 046,1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697D" w:rsidRPr="00733498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объем финансирования Программы на 2019 – </w:t>
      </w:r>
      <w:proofErr w:type="gramStart"/>
      <w:r>
        <w:rPr>
          <w:rFonts w:ascii="Times New Roman" w:hAnsi="Times New Roman"/>
          <w:sz w:val="28"/>
          <w:szCs w:val="28"/>
        </w:rPr>
        <w:t>2024  годы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составит </w:t>
      </w:r>
      <w:r w:rsidRPr="00FC6C59">
        <w:rPr>
          <w:rFonts w:ascii="Times New Roman" w:hAnsi="Times New Roman"/>
          <w:b/>
          <w:sz w:val="28"/>
          <w:szCs w:val="28"/>
        </w:rPr>
        <w:t>260 180 773,13 рубля</w:t>
      </w:r>
      <w:r>
        <w:rPr>
          <w:rFonts w:ascii="Times New Roman" w:hAnsi="Times New Roman"/>
          <w:b/>
          <w:sz w:val="28"/>
          <w:szCs w:val="28"/>
        </w:rPr>
        <w:t>,</w:t>
      </w:r>
      <w:r w:rsidRPr="00F579E4">
        <w:rPr>
          <w:rFonts w:ascii="Times New Roman" w:hAnsi="Times New Roman"/>
          <w:sz w:val="28"/>
          <w:szCs w:val="28"/>
        </w:rPr>
        <w:t xml:space="preserve"> </w:t>
      </w:r>
      <w:r w:rsidRPr="00733498">
        <w:rPr>
          <w:rFonts w:ascii="Times New Roman" w:hAnsi="Times New Roman"/>
          <w:sz w:val="28"/>
          <w:szCs w:val="28"/>
        </w:rPr>
        <w:t>в том числе:</w:t>
      </w:r>
    </w:p>
    <w:p w:rsidR="006B697D" w:rsidRPr="00733498" w:rsidRDefault="006B697D" w:rsidP="006B6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20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увеличение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на </w:t>
      </w:r>
      <w:r w:rsidRPr="00FC6C59">
        <w:rPr>
          <w:rFonts w:ascii="Times New Roman" w:hAnsi="Times New Roman"/>
          <w:sz w:val="28"/>
          <w:szCs w:val="28"/>
        </w:rPr>
        <w:t xml:space="preserve">12 264 046,1рублей, общий объем финансирования составит </w:t>
      </w:r>
      <w:r>
        <w:rPr>
          <w:rFonts w:ascii="Times New Roman" w:hAnsi="Times New Roman"/>
          <w:sz w:val="28"/>
          <w:szCs w:val="28"/>
        </w:rPr>
        <w:t>37 062 653,78 рубля</w:t>
      </w:r>
      <w:r w:rsidRPr="00733498">
        <w:rPr>
          <w:rFonts w:ascii="Times New Roman" w:hAnsi="Times New Roman"/>
          <w:sz w:val="28"/>
          <w:szCs w:val="28"/>
        </w:rPr>
        <w:t>;</w:t>
      </w:r>
    </w:p>
    <w:p w:rsidR="006B697D" w:rsidRDefault="006B697D" w:rsidP="006B6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21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без изменений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24 798 607,68 </w:t>
      </w:r>
      <w:r w:rsidRPr="00733498">
        <w:rPr>
          <w:rFonts w:ascii="Times New Roman" w:hAnsi="Times New Roman"/>
          <w:sz w:val="28"/>
          <w:szCs w:val="28"/>
        </w:rPr>
        <w:t>рублей;</w:t>
      </w:r>
      <w:r w:rsidRPr="000B5A49">
        <w:rPr>
          <w:rFonts w:ascii="Times New Roman" w:hAnsi="Times New Roman"/>
          <w:sz w:val="28"/>
          <w:szCs w:val="28"/>
        </w:rPr>
        <w:t xml:space="preserve"> </w:t>
      </w:r>
    </w:p>
    <w:p w:rsidR="006B697D" w:rsidRDefault="006B697D" w:rsidP="006B6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2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без изменений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24 017 907,68</w:t>
      </w:r>
      <w:r w:rsidRPr="0073349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6B697D" w:rsidRPr="00FF54F3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6B697D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</w:t>
      </w:r>
      <w:r w:rsidRPr="00885D6E">
        <w:rPr>
          <w:rFonts w:ascii="Times New Roman" w:hAnsi="Times New Roman"/>
          <w:b/>
          <w:sz w:val="28"/>
          <w:szCs w:val="28"/>
        </w:rPr>
        <w:t>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предусмотрено финансирование в 2020 году следующих мероприятий:</w:t>
      </w:r>
    </w:p>
    <w:p w:rsidR="006B697D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B63E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Мероприятие 1.1 </w:t>
      </w:r>
      <w:r w:rsidRPr="00FC41C2">
        <w:rPr>
          <w:rFonts w:ascii="Times New Roman" w:hAnsi="Times New Roman"/>
          <w:sz w:val="28"/>
          <w:szCs w:val="28"/>
        </w:rPr>
        <w:t xml:space="preserve">«Ремонт автомобильных дорог общего пользования местного значения и искусственных сооружений на них в границах городского округа» </w:t>
      </w:r>
      <w:r w:rsidRPr="00FB63E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1 437 320,4</w:t>
      </w:r>
      <w:r w:rsidRPr="00FB63EF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целях 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ремонтных работ тротуара на участке от </w:t>
      </w:r>
      <w:proofErr w:type="spellStart"/>
      <w:r>
        <w:rPr>
          <w:rFonts w:ascii="Times New Roman" w:hAnsi="Times New Roman"/>
          <w:sz w:val="28"/>
          <w:szCs w:val="28"/>
        </w:rPr>
        <w:t>ул.Толстого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дома №2 по </w:t>
      </w:r>
      <w:proofErr w:type="spellStart"/>
      <w:r>
        <w:rPr>
          <w:rFonts w:ascii="Times New Roman" w:hAnsi="Times New Roman"/>
          <w:sz w:val="28"/>
          <w:szCs w:val="28"/>
        </w:rPr>
        <w:t>ул.Новой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B697D" w:rsidRDefault="006B697D" w:rsidP="006B697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3E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FB63EF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е</w:t>
      </w:r>
      <w:r w:rsidRPr="00FB63EF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2</w:t>
      </w:r>
      <w:r w:rsidRPr="00FB63EF">
        <w:rPr>
          <w:rFonts w:ascii="Times New Roman" w:hAnsi="Times New Roman"/>
          <w:sz w:val="28"/>
          <w:szCs w:val="28"/>
        </w:rPr>
        <w:t xml:space="preserve"> </w:t>
      </w:r>
      <w:r w:rsidRPr="00FC41C2">
        <w:rPr>
          <w:rFonts w:ascii="Times New Roman" w:hAnsi="Times New Roman"/>
          <w:sz w:val="28"/>
          <w:szCs w:val="28"/>
        </w:rPr>
        <w:t>«Содержание автомобильных дорог общего пользования местного значения и искусственных сооружений на них в границах городского округа»</w:t>
      </w:r>
      <w:r w:rsidRPr="00FB63EF">
        <w:rPr>
          <w:rFonts w:ascii="Times New Roman" w:hAnsi="Times New Roman"/>
          <w:sz w:val="28"/>
          <w:szCs w:val="28"/>
        </w:rPr>
        <w:t xml:space="preserve"> </w:t>
      </w:r>
      <w:r w:rsidRPr="00FC6C59">
        <w:rPr>
          <w:rFonts w:ascii="Times New Roman" w:hAnsi="Times New Roman"/>
          <w:sz w:val="28"/>
          <w:szCs w:val="28"/>
        </w:rPr>
        <w:t>на 35 </w:t>
      </w:r>
      <w:r>
        <w:rPr>
          <w:rFonts w:ascii="Times New Roman" w:hAnsi="Times New Roman"/>
          <w:sz w:val="28"/>
          <w:szCs w:val="28"/>
        </w:rPr>
        <w:t>625 333,38</w:t>
      </w:r>
      <w:r w:rsidRPr="00FB63EF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я. В рамках</w:t>
      </w:r>
      <w:r w:rsidRPr="00716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bCs/>
          <w:iCs/>
          <w:sz w:val="28"/>
          <w:szCs w:val="28"/>
        </w:rPr>
        <w:t>планируется предоставить</w:t>
      </w:r>
      <w:r w:rsidRPr="00716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716878">
        <w:rPr>
          <w:rFonts w:ascii="Times New Roman" w:hAnsi="Times New Roman"/>
          <w:sz w:val="28"/>
          <w:szCs w:val="28"/>
        </w:rPr>
        <w:t xml:space="preserve">юджетные средства </w:t>
      </w:r>
      <w:r>
        <w:rPr>
          <w:rFonts w:ascii="Times New Roman" w:hAnsi="Times New Roman"/>
          <w:sz w:val="28"/>
          <w:szCs w:val="28"/>
        </w:rPr>
        <w:t>МБУ Муниципальный заказчик в виде</w:t>
      </w:r>
      <w:r w:rsidRPr="00716878">
        <w:rPr>
          <w:rFonts w:ascii="Times New Roman" w:hAnsi="Times New Roman"/>
          <w:sz w:val="28"/>
          <w:szCs w:val="28"/>
        </w:rPr>
        <w:t xml:space="preserve"> субсидии на финансовое обеспечение выполнения муниципального задания на реализацию </w:t>
      </w:r>
      <w:r w:rsidRPr="00716878">
        <w:rPr>
          <w:rFonts w:ascii="Times New Roman" w:hAnsi="Times New Roman"/>
          <w:bCs/>
          <w:iCs/>
          <w:sz w:val="28"/>
          <w:szCs w:val="28"/>
        </w:rPr>
        <w:t>мероприяти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 w:rsidRPr="0071687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r w:rsidRPr="00FC41C2">
        <w:rPr>
          <w:rFonts w:ascii="Times New Roman" w:hAnsi="Times New Roman"/>
          <w:sz w:val="28"/>
          <w:szCs w:val="28"/>
        </w:rPr>
        <w:t>одержание автомобильных дорог общего пользования местного значения и искусственных сооружений на них в границах городского округа</w:t>
      </w:r>
      <w:r>
        <w:rPr>
          <w:rFonts w:ascii="Times New Roman" w:hAnsi="Times New Roman"/>
          <w:sz w:val="28"/>
          <w:szCs w:val="28"/>
        </w:rPr>
        <w:t>: проведение ямочного ремонта автомобильных дорог общего пользования местного значения, содержание 44 светофорных объектов, приобретение дорожных знаков, нанесение дорожной разметки, а также работы по летнему и зимнему содержанию сети автомобильных дорог.</w:t>
      </w:r>
      <w:r w:rsidRPr="00716878">
        <w:rPr>
          <w:rFonts w:ascii="Times New Roman" w:hAnsi="Times New Roman"/>
          <w:sz w:val="28"/>
          <w:szCs w:val="28"/>
        </w:rPr>
        <w:t xml:space="preserve"> </w:t>
      </w:r>
    </w:p>
    <w:p w:rsidR="006B697D" w:rsidRDefault="006B697D" w:rsidP="006B6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ф</w:t>
      </w:r>
      <w:r w:rsidRPr="007E5FAA">
        <w:rPr>
          <w:rFonts w:ascii="Times New Roman" w:hAnsi="Times New Roman"/>
          <w:sz w:val="28"/>
          <w:szCs w:val="28"/>
        </w:rPr>
        <w:t>инансово-экономическо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7E5FAA">
        <w:rPr>
          <w:rFonts w:ascii="Times New Roman" w:hAnsi="Times New Roman"/>
          <w:sz w:val="28"/>
          <w:szCs w:val="28"/>
        </w:rPr>
        <w:t xml:space="preserve"> обосновани</w:t>
      </w:r>
      <w:r>
        <w:rPr>
          <w:rFonts w:ascii="Times New Roman" w:hAnsi="Times New Roman"/>
          <w:sz w:val="28"/>
          <w:szCs w:val="28"/>
        </w:rPr>
        <w:t>я</w:t>
      </w:r>
      <w:r w:rsidRPr="00AA5B32">
        <w:rPr>
          <w:rFonts w:ascii="Times New Roman" w:hAnsi="Times New Roman"/>
          <w:sz w:val="28"/>
          <w:szCs w:val="28"/>
        </w:rPr>
        <w:t xml:space="preserve"> </w:t>
      </w:r>
      <w:r w:rsidRPr="00617CC0">
        <w:rPr>
          <w:rFonts w:ascii="Times New Roman" w:hAnsi="Times New Roman"/>
          <w:sz w:val="28"/>
          <w:szCs w:val="28"/>
        </w:rPr>
        <w:t xml:space="preserve">заявленных финансовых потребностей </w:t>
      </w:r>
      <w:r>
        <w:rPr>
          <w:rFonts w:ascii="Times New Roman" w:hAnsi="Times New Roman"/>
          <w:sz w:val="28"/>
          <w:szCs w:val="28"/>
        </w:rPr>
        <w:t>к Проекту представлены локальные сметные расчеты, коммерческие предложения, штатные расписания и смета нормативных затрат на 2020 год МБУ Муниципальный заказчик на проведение указанных работ, на основании которых был определен объем финансирования мероприятий Программы.</w:t>
      </w:r>
    </w:p>
    <w:p w:rsidR="006B697D" w:rsidRPr="00147F04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147F04">
        <w:rPr>
          <w:rFonts w:ascii="Times New Roman" w:hAnsi="Times New Roman"/>
          <w:b/>
          <w:sz w:val="28"/>
          <w:szCs w:val="28"/>
        </w:rPr>
        <w:t>4.</w:t>
      </w:r>
      <w:r w:rsidRPr="00147F04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 на 2020 год, отраженные в Проекте взаимоувязаны между собой по срокам реализации и объемам финансирования.</w:t>
      </w:r>
    </w:p>
    <w:p w:rsidR="006B697D" w:rsidRPr="0078350E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5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</w:t>
      </w:r>
      <w:r w:rsidRPr="0078350E">
        <w:rPr>
          <w:rFonts w:ascii="Times New Roman" w:hAnsi="Times New Roman"/>
          <w:b/>
          <w:sz w:val="28"/>
          <w:szCs w:val="28"/>
        </w:rPr>
        <w:t>.</w:t>
      </w:r>
      <w:r w:rsidRPr="0078350E">
        <w:rPr>
          <w:rFonts w:ascii="Times New Roman" w:hAnsi="Times New Roman"/>
          <w:sz w:val="28"/>
          <w:szCs w:val="28"/>
        </w:rPr>
        <w:t xml:space="preserve">  В связи с изменениями излагаются в новой редакции:</w:t>
      </w:r>
    </w:p>
    <w:p w:rsidR="006B697D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6B697D" w:rsidRDefault="006B697D" w:rsidP="006B69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70E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F170E">
        <w:rPr>
          <w:sz w:val="28"/>
          <w:szCs w:val="28"/>
        </w:rPr>
        <w:t>риложение «Цели, задачи и целевые показатели муниципальной Программы»</w:t>
      </w:r>
      <w:r>
        <w:rPr>
          <w:sz w:val="28"/>
          <w:szCs w:val="28"/>
        </w:rPr>
        <w:t>;</w:t>
      </w:r>
      <w:r w:rsidRPr="0078350E">
        <w:rPr>
          <w:sz w:val="28"/>
          <w:szCs w:val="28"/>
        </w:rPr>
        <w:t xml:space="preserve"> </w:t>
      </w:r>
    </w:p>
    <w:p w:rsidR="006B697D" w:rsidRDefault="006B697D" w:rsidP="006B69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«План </w:t>
      </w:r>
      <w:proofErr w:type="gramStart"/>
      <w:r>
        <w:rPr>
          <w:sz w:val="28"/>
          <w:szCs w:val="28"/>
        </w:rPr>
        <w:t>мероприятий  по</w:t>
      </w:r>
      <w:proofErr w:type="gramEnd"/>
      <w:r>
        <w:rPr>
          <w:sz w:val="28"/>
          <w:szCs w:val="28"/>
        </w:rPr>
        <w:t xml:space="preserve"> выполнению муниципальной программы».</w:t>
      </w:r>
    </w:p>
    <w:p w:rsidR="006B697D" w:rsidRDefault="006B697D" w:rsidP="006B69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697D" w:rsidRDefault="006B697D" w:rsidP="006B697D">
      <w:pPr>
        <w:pStyle w:val="a4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6B697D" w:rsidRPr="00386A0E" w:rsidRDefault="006B697D" w:rsidP="006B6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6B697D" w:rsidRPr="00F6420C" w:rsidRDefault="006B697D" w:rsidP="006B6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97D" w:rsidRPr="00062B07" w:rsidRDefault="006B697D" w:rsidP="006B69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062B07">
        <w:rPr>
          <w:rFonts w:ascii="Times New Roman" w:hAnsi="Times New Roman"/>
          <w:sz w:val="28"/>
          <w:szCs w:val="28"/>
        </w:rPr>
        <w:t xml:space="preserve"> Контрольного органа</w:t>
      </w:r>
    </w:p>
    <w:p w:rsidR="006B697D" w:rsidRPr="00062B07" w:rsidRDefault="006B697D" w:rsidP="006B697D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2B07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О.А. Берстенева</w:t>
      </w:r>
    </w:p>
    <w:p w:rsidR="006B697D" w:rsidRDefault="006B697D" w:rsidP="006B69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97D" w:rsidRDefault="006B697D" w:rsidP="006B69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B697D" w:rsidRPr="00386A0E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>Исполнитель:</w:t>
      </w:r>
    </w:p>
    <w:p w:rsidR="006B697D" w:rsidRDefault="006B697D" w:rsidP="006B6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О.А. Москалева</w:t>
      </w:r>
    </w:p>
    <w:p w:rsidR="00620D7A" w:rsidRDefault="006B697D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42"/>
    <w:rsid w:val="006B697D"/>
    <w:rsid w:val="00931B42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C16A-D8FC-4839-BF9E-C9077E6E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97D"/>
    <w:pPr>
      <w:ind w:left="720"/>
      <w:contextualSpacing/>
    </w:pPr>
  </w:style>
  <w:style w:type="paragraph" w:styleId="a4">
    <w:name w:val="Normal (Web)"/>
    <w:basedOn w:val="a"/>
    <w:unhideWhenUsed/>
    <w:rsid w:val="006B69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2019-09-19T04:41:00Z</dcterms:created>
  <dcterms:modified xsi:type="dcterms:W3CDTF">2019-09-19T04:42:00Z</dcterms:modified>
</cp:coreProperties>
</file>